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6B73" w14:textId="131679BD" w:rsidR="00194A68" w:rsidRPr="000857CC" w:rsidRDefault="00E55880" w:rsidP="00E55880">
      <w:pPr>
        <w:jc w:val="both"/>
        <w:rPr>
          <w:rFonts w:ascii="Arial" w:hAnsi="Arial" w:cs="Arial"/>
          <w:b/>
        </w:rPr>
      </w:pPr>
      <w:r w:rsidRPr="000857CC">
        <w:rPr>
          <w:rFonts w:ascii="Arial" w:hAnsi="Arial" w:cs="Arial"/>
          <w:b/>
        </w:rPr>
        <w:t>Załącznik nr 1</w:t>
      </w:r>
      <w:r w:rsidRPr="000857CC">
        <w:rPr>
          <w:rFonts w:ascii="Arial" w:hAnsi="Arial" w:cs="Arial"/>
        </w:rPr>
        <w:t xml:space="preserve"> do Uchwały </w:t>
      </w:r>
      <w:r w:rsidR="00582717">
        <w:rPr>
          <w:rFonts w:ascii="Arial" w:hAnsi="Arial" w:cs="Arial"/>
        </w:rPr>
        <w:t>3</w:t>
      </w:r>
      <w:r w:rsidRPr="000857CC">
        <w:rPr>
          <w:rFonts w:ascii="Arial" w:hAnsi="Arial" w:cs="Arial"/>
        </w:rPr>
        <w:t>/</w:t>
      </w:r>
      <w:r w:rsidR="00FC1B18">
        <w:rPr>
          <w:rFonts w:ascii="Arial" w:hAnsi="Arial" w:cs="Arial"/>
        </w:rPr>
        <w:t>52</w:t>
      </w:r>
      <w:r w:rsidRPr="000857CC">
        <w:rPr>
          <w:rFonts w:ascii="Arial" w:hAnsi="Arial" w:cs="Arial"/>
        </w:rPr>
        <w:t>/202</w:t>
      </w:r>
      <w:r w:rsidR="00FC1B18">
        <w:rPr>
          <w:rFonts w:ascii="Arial" w:hAnsi="Arial" w:cs="Arial"/>
        </w:rPr>
        <w:t>4</w:t>
      </w:r>
      <w:r w:rsidRPr="000857CC">
        <w:rPr>
          <w:rFonts w:ascii="Arial" w:hAnsi="Arial" w:cs="Arial"/>
        </w:rPr>
        <w:t xml:space="preserve"> Rady Naukowej </w:t>
      </w:r>
      <w:r w:rsidR="00E310D3" w:rsidRPr="000857CC">
        <w:rPr>
          <w:rFonts w:ascii="Arial" w:hAnsi="Arial" w:cs="Arial"/>
          <w:i/>
        </w:rPr>
        <w:t>dyscypliny inżynieria środowiska, górnictwo i energetyka</w:t>
      </w:r>
      <w:r w:rsidRPr="000857CC">
        <w:rPr>
          <w:rFonts w:ascii="Arial" w:hAnsi="Arial" w:cs="Arial"/>
        </w:rPr>
        <w:t xml:space="preserve"> Uniwersytetu Przyrodniczego w Poznaniu z dnia </w:t>
      </w:r>
      <w:r w:rsidR="00FC1B18">
        <w:rPr>
          <w:rFonts w:ascii="Arial" w:hAnsi="Arial" w:cs="Arial"/>
        </w:rPr>
        <w:t>4</w:t>
      </w:r>
      <w:r w:rsidRPr="000857CC">
        <w:rPr>
          <w:rFonts w:ascii="Arial" w:hAnsi="Arial" w:cs="Arial"/>
        </w:rPr>
        <w:t xml:space="preserve"> </w:t>
      </w:r>
      <w:r w:rsidR="00582717">
        <w:rPr>
          <w:rFonts w:ascii="Arial" w:hAnsi="Arial" w:cs="Arial"/>
        </w:rPr>
        <w:t>kwietnia</w:t>
      </w:r>
      <w:r w:rsidRPr="000857CC">
        <w:rPr>
          <w:rFonts w:ascii="Arial" w:hAnsi="Arial" w:cs="Arial"/>
        </w:rPr>
        <w:t xml:space="preserve"> 202</w:t>
      </w:r>
      <w:r w:rsidR="00FC1B18">
        <w:rPr>
          <w:rFonts w:ascii="Arial" w:hAnsi="Arial" w:cs="Arial"/>
        </w:rPr>
        <w:t>4</w:t>
      </w:r>
      <w:r w:rsidRPr="000857CC">
        <w:rPr>
          <w:rFonts w:ascii="Arial" w:hAnsi="Arial" w:cs="Arial"/>
        </w:rPr>
        <w:t xml:space="preserve"> roku w sprawie </w:t>
      </w:r>
      <w:r w:rsidR="00E130E3" w:rsidRPr="000857CC">
        <w:rPr>
          <w:rFonts w:ascii="Arial" w:hAnsi="Arial" w:cs="Arial"/>
          <w:b/>
        </w:rPr>
        <w:t>zaopiniowania sprawozdań z wykonania zadań badawczych realizowanych przez jednostki Wydziału Inżynierii Środowiska i Inżynierii Mechanicznej w 202</w:t>
      </w:r>
      <w:r w:rsidR="00FC1B18">
        <w:rPr>
          <w:rFonts w:ascii="Arial" w:hAnsi="Arial" w:cs="Arial"/>
          <w:b/>
        </w:rPr>
        <w:t>3</w:t>
      </w:r>
      <w:r w:rsidR="00E130E3" w:rsidRPr="000857CC">
        <w:rPr>
          <w:rFonts w:ascii="Arial" w:hAnsi="Arial" w:cs="Arial"/>
          <w:b/>
        </w:rPr>
        <w:t xml:space="preserve"> roku w ramach subwencji przyznanej dyscyplinie inżynieria środowiska, górnictwo i energetyka.</w:t>
      </w:r>
    </w:p>
    <w:p w14:paraId="6FDB32F7" w14:textId="77777777" w:rsidR="00E130E3" w:rsidRPr="000857CC" w:rsidRDefault="00E130E3" w:rsidP="00E55880">
      <w:pPr>
        <w:jc w:val="both"/>
        <w:rPr>
          <w:rFonts w:ascii="Arial" w:hAnsi="Arial" w:cs="Arial"/>
        </w:rPr>
      </w:pPr>
    </w:p>
    <w:p w14:paraId="290C08C8" w14:textId="6A64448F" w:rsidR="00E55880" w:rsidRPr="000857CC" w:rsidRDefault="00E130E3" w:rsidP="00E55880">
      <w:pPr>
        <w:jc w:val="both"/>
        <w:rPr>
          <w:rFonts w:ascii="Arial" w:hAnsi="Arial" w:cs="Arial"/>
          <w:i/>
        </w:rPr>
      </w:pPr>
      <w:r w:rsidRPr="000857CC">
        <w:rPr>
          <w:rFonts w:ascii="Arial" w:hAnsi="Arial" w:cs="Arial"/>
        </w:rPr>
        <w:t xml:space="preserve">Tabela 1. </w:t>
      </w:r>
      <w:r w:rsidR="00E55880" w:rsidRPr="000857CC">
        <w:rPr>
          <w:rFonts w:ascii="Arial" w:hAnsi="Arial" w:cs="Arial"/>
        </w:rPr>
        <w:t>Zadania badawcze realizowane przez jednostki Wydziału Inżynierii Środowiska i Inżynierii Mechanicznej w 202</w:t>
      </w:r>
      <w:r w:rsidR="00FC1B18">
        <w:rPr>
          <w:rFonts w:ascii="Arial" w:hAnsi="Arial" w:cs="Arial"/>
        </w:rPr>
        <w:t>3</w:t>
      </w:r>
      <w:r w:rsidR="00E55880" w:rsidRPr="000857CC">
        <w:rPr>
          <w:rFonts w:ascii="Arial" w:hAnsi="Arial" w:cs="Arial"/>
        </w:rPr>
        <w:t xml:space="preserve"> roku w ramach subwencji przyznanej dyscyplinie </w:t>
      </w:r>
      <w:r w:rsidR="00E55880" w:rsidRPr="000857CC">
        <w:rPr>
          <w:rFonts w:ascii="Arial" w:hAnsi="Arial" w:cs="Arial"/>
          <w:i/>
        </w:rPr>
        <w:t>inżynieria środowiska, górnictwo i energetyka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986"/>
        <w:gridCol w:w="1559"/>
        <w:gridCol w:w="1276"/>
        <w:gridCol w:w="1412"/>
      </w:tblGrid>
      <w:tr w:rsidR="00E55880" w:rsidRPr="000857CC" w14:paraId="085CDBA7" w14:textId="77777777" w:rsidTr="00BD0C1E">
        <w:trPr>
          <w:trHeight w:val="432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CDAF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Jednostka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6FC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Kierownik zadania badawczego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52A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Numer zadania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15E" w14:textId="77777777" w:rsidR="00E55880" w:rsidRPr="00BD0C1E" w:rsidRDefault="00E55880" w:rsidP="00A8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Kwota -planowanie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FC1" w14:textId="77777777" w:rsidR="00E55880" w:rsidRPr="00BD0C1E" w:rsidRDefault="00E55880" w:rsidP="00A8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Kwota -wykonanie</w:t>
            </w:r>
          </w:p>
        </w:tc>
      </w:tr>
      <w:tr w:rsidR="00E55880" w:rsidRPr="000857CC" w14:paraId="6625CDD6" w14:textId="77777777" w:rsidTr="00BD0C1E">
        <w:trPr>
          <w:trHeight w:val="432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55A7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Katedra Budownictwa i </w:t>
            </w:r>
            <w:proofErr w:type="spellStart"/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Geoinżynierii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C85" w14:textId="237C755A" w:rsidR="00E55880" w:rsidRPr="00BD0C1E" w:rsidRDefault="00BD0C1E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prof. UPP </w:t>
            </w:r>
            <w:r w:rsidR="00E55880"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dr hab. Ireneusz </w:t>
            </w:r>
            <w:proofErr w:type="spellStart"/>
            <w:r w:rsidR="00E55880"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Laks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5FBE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506.864.06.00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C30E" w14:textId="787D321F" w:rsidR="00E55880" w:rsidRPr="00BD0C1E" w:rsidRDefault="004435F7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75 337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D16B" w14:textId="09C12092" w:rsidR="00E55880" w:rsidRPr="00BD0C1E" w:rsidRDefault="00A724DF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58 524,21 zł</w:t>
            </w:r>
          </w:p>
        </w:tc>
      </w:tr>
      <w:tr w:rsidR="00E55880" w:rsidRPr="000857CC" w14:paraId="4ACF6D3B" w14:textId="77777777" w:rsidTr="00BD0C1E">
        <w:trPr>
          <w:trHeight w:val="432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6E05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Katedra Budownictwa i </w:t>
            </w:r>
            <w:proofErr w:type="spellStart"/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Geoinżynierii</w:t>
            </w:r>
            <w:proofErr w:type="spellEnd"/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- Pracownia Meteorologii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A982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prof. dr hab. Janusz Olejnik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A516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506.864.06.01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140E" w14:textId="1BD5D201" w:rsidR="00E55880" w:rsidRPr="00BD0C1E" w:rsidRDefault="004435F7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48</w:t>
            </w:r>
            <w:r w:rsidR="00BC0A76"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482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5FD7" w14:textId="5D9F8FBF" w:rsidR="00E55880" w:rsidRPr="00BD0C1E" w:rsidRDefault="008B5C9A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39 354,33</w:t>
            </w:r>
            <w:r w:rsidR="00915C97"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zł</w:t>
            </w:r>
          </w:p>
        </w:tc>
      </w:tr>
      <w:tr w:rsidR="00E55880" w:rsidRPr="000857CC" w14:paraId="0BE16205" w14:textId="77777777" w:rsidTr="00BD0C1E">
        <w:trPr>
          <w:trHeight w:val="432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5E22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Katedra Ekologii i Ochrony Środowiska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EED4" w14:textId="33038A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prof. UPP dr hab. Ryszard Staniszewski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28DC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506.868.06.00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64B3" w14:textId="444E4279" w:rsidR="00E55880" w:rsidRPr="00BD0C1E" w:rsidRDefault="004435F7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110 317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0CA1" w14:textId="1B0D6542" w:rsidR="00E55880" w:rsidRPr="00BD0C1E" w:rsidRDefault="001552C2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70 900,41</w:t>
            </w:r>
            <w:r w:rsidR="00915C97"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zł</w:t>
            </w:r>
          </w:p>
        </w:tc>
      </w:tr>
      <w:tr w:rsidR="00E55880" w:rsidRPr="000857CC" w14:paraId="3541CE8C" w14:textId="77777777" w:rsidTr="00BD0C1E">
        <w:trPr>
          <w:trHeight w:val="54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1203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Katedra Ekologii i Ochrony Środowiska - Pracownia Bioklimatologii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DFC5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prof. dr hab. Radosław Juszczak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6AE0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506.868.06.01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AD2D7" w14:textId="26C78A5F" w:rsidR="00E55880" w:rsidRPr="00BD0C1E" w:rsidRDefault="004435F7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68 130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7562C" w14:textId="4B76BF2F" w:rsidR="00E55880" w:rsidRPr="00BD0C1E" w:rsidRDefault="00A724DF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62 139,98 zł</w:t>
            </w:r>
          </w:p>
        </w:tc>
      </w:tr>
      <w:tr w:rsidR="00E55880" w:rsidRPr="000857CC" w14:paraId="2259A616" w14:textId="77777777" w:rsidTr="00BD0C1E">
        <w:trPr>
          <w:trHeight w:val="54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8E60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Katedra Melioracji Kształtowania Środowiska i Gospodarki Przestrzennej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D796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prof. UPP dr hab. Jolanta Kanclerz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5FBF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506.861.06.00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7FC73" w14:textId="3285B7E8" w:rsidR="00E55880" w:rsidRPr="00BD0C1E" w:rsidRDefault="004435F7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125 491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CAE5A" w14:textId="748527D2" w:rsidR="00E55880" w:rsidRPr="00BD0C1E" w:rsidRDefault="0008144E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71 337,14</w:t>
            </w:r>
            <w:r w:rsidR="00915C97"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zł</w:t>
            </w:r>
          </w:p>
        </w:tc>
      </w:tr>
      <w:tr w:rsidR="00E55880" w:rsidRPr="000857CC" w14:paraId="6A92064B" w14:textId="77777777" w:rsidTr="00BD0C1E">
        <w:trPr>
          <w:trHeight w:val="432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6957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Katedrę Gleboznawstwa, Rekultywacji i Geodezji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628" w14:textId="13D6DB4F" w:rsidR="00E55880" w:rsidRPr="00BD0C1E" w:rsidRDefault="00FC1B18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dr inż. Michał Kozłowski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D76C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506.866.06.00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A0A60" w14:textId="4DEA5B04" w:rsidR="00E55880" w:rsidRPr="00BD0C1E" w:rsidRDefault="004435F7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70 581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CAEF" w14:textId="72D6AE8E" w:rsidR="00E55880" w:rsidRPr="00BD0C1E" w:rsidRDefault="000145EB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40 314,35</w:t>
            </w:r>
            <w:r w:rsidR="00915C97"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zł</w:t>
            </w:r>
          </w:p>
        </w:tc>
      </w:tr>
      <w:tr w:rsidR="00E55880" w:rsidRPr="000857CC" w14:paraId="5B15019C" w14:textId="77777777" w:rsidTr="00BD0C1E">
        <w:trPr>
          <w:trHeight w:val="432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526B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Katedra Inżynierii Wodnej i Sanitarnej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7A4" w14:textId="77777777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prof. UPP dr hab. Tomasz Kałuża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A9AF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506.862.06.00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8933" w14:textId="6DAD6621" w:rsidR="00E55880" w:rsidRPr="00BD0C1E" w:rsidRDefault="004435F7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130 172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2F37" w14:textId="474915E6" w:rsidR="00E55880" w:rsidRPr="00BD0C1E" w:rsidRDefault="00DB6772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72 722,28</w:t>
            </w:r>
            <w:r w:rsidR="00915C97"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zł</w:t>
            </w:r>
          </w:p>
        </w:tc>
      </w:tr>
      <w:tr w:rsidR="00E55880" w:rsidRPr="000857CC" w14:paraId="6C3401CD" w14:textId="77777777" w:rsidTr="00BD0C1E">
        <w:trPr>
          <w:trHeight w:val="432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F416" w14:textId="16A871D2" w:rsidR="00E55880" w:rsidRPr="00BD0C1E" w:rsidRDefault="00E55880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Katedra Inżynierii Biosystemów</w:t>
            </w:r>
          </w:p>
          <w:p w14:paraId="57233637" w14:textId="0374E75C" w:rsidR="00BD0C1E" w:rsidRPr="00BD0C1E" w:rsidRDefault="00BD0C1E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Pracownia </w:t>
            </w:r>
            <w:proofErr w:type="spellStart"/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Ekotechno</w:t>
            </w:r>
            <w:bookmarkStart w:id="0" w:name="_GoBack"/>
            <w:bookmarkEnd w:id="0"/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logii</w:t>
            </w:r>
            <w:proofErr w:type="spellEnd"/>
          </w:p>
          <w:p w14:paraId="4FEB9317" w14:textId="19DA585E" w:rsidR="004435F7" w:rsidRPr="00BD0C1E" w:rsidRDefault="004435F7" w:rsidP="00A8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B5E5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prof. dr hab. Jacek Dach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D22E" w14:textId="77777777" w:rsidR="00E55880" w:rsidRPr="00BD0C1E" w:rsidRDefault="00E55880" w:rsidP="00BD0C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506.105.06.00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80D32" w14:textId="296EBF87" w:rsidR="00E55880" w:rsidRPr="00BD0C1E" w:rsidRDefault="004435F7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63 204 zł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12E1" w14:textId="0A6ABBF6" w:rsidR="00E55880" w:rsidRPr="00BD0C1E" w:rsidRDefault="000D7AA5" w:rsidP="00BD0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52 649,94</w:t>
            </w:r>
            <w:r w:rsidR="00915C97" w:rsidRPr="00BD0C1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zł</w:t>
            </w:r>
          </w:p>
        </w:tc>
      </w:tr>
    </w:tbl>
    <w:p w14:paraId="64CABEA2" w14:textId="77777777" w:rsidR="00E55880" w:rsidRPr="000857CC" w:rsidRDefault="00E55880" w:rsidP="00E55880">
      <w:pPr>
        <w:jc w:val="both"/>
        <w:rPr>
          <w:rFonts w:ascii="Arial" w:hAnsi="Arial" w:cs="Arial"/>
        </w:rPr>
      </w:pPr>
    </w:p>
    <w:sectPr w:rsidR="00E55880" w:rsidRPr="0008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B5"/>
    <w:rsid w:val="000145EB"/>
    <w:rsid w:val="00051225"/>
    <w:rsid w:val="0008144E"/>
    <w:rsid w:val="000857CC"/>
    <w:rsid w:val="000D7AA5"/>
    <w:rsid w:val="001552C2"/>
    <w:rsid w:val="00162554"/>
    <w:rsid w:val="00194A68"/>
    <w:rsid w:val="004435F7"/>
    <w:rsid w:val="00582717"/>
    <w:rsid w:val="007D7C04"/>
    <w:rsid w:val="008073B5"/>
    <w:rsid w:val="008B5C9A"/>
    <w:rsid w:val="00915C97"/>
    <w:rsid w:val="00A724DF"/>
    <w:rsid w:val="00AF53AA"/>
    <w:rsid w:val="00BC0A76"/>
    <w:rsid w:val="00BD0C1E"/>
    <w:rsid w:val="00D838BB"/>
    <w:rsid w:val="00DB6772"/>
    <w:rsid w:val="00E130E3"/>
    <w:rsid w:val="00E310D3"/>
    <w:rsid w:val="00E55880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330F9"/>
  <w15:chartTrackingRefBased/>
  <w15:docId w15:val="{53FE2E11-B03D-4F62-BD91-3FD71BDE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Sojka</dc:creator>
  <cp:keywords/>
  <dc:description/>
  <cp:lastModifiedBy>user</cp:lastModifiedBy>
  <cp:revision>17</cp:revision>
  <dcterms:created xsi:type="dcterms:W3CDTF">2024-04-02T09:28:00Z</dcterms:created>
  <dcterms:modified xsi:type="dcterms:W3CDTF">2024-04-02T10:50:00Z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fd9fcdaa65c0807c1c8a292bbfae807a48ba8adc7b41c7d9cb0dcfe92f5f1b62</vt:lpwstr>
  </property>
</Properties>
</file>